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4" w:lineRule="auto"/>
        <w:rPr>
          <w:rFonts w:ascii="Times New Roman" w:cs="Times New Roman" w:eastAsia="Times New Roman" w:hAnsi="Times New Roman"/>
          <w:sz w:val="7"/>
          <w:szCs w:val="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3368675" cy="844541"/>
                <wp:effectExtent b="0" l="0" r="0" t="0"/>
                <wp:wrapNone/>
                <wp:docPr id="1" name=""/>
                <a:graphic>
                  <a:graphicData uri="http://schemas.microsoft.com/office/word/2010/wordprocessingShape">
                    <wps:wsp>
                      <wps:cNvSpPr/>
                      <wps:cNvPr id="2" name="Shape 2"/>
                      <wps:spPr>
                        <a:xfrm>
                          <a:off x="3666425" y="3364075"/>
                          <a:ext cx="3359150" cy="831850"/>
                        </a:xfrm>
                        <a:prstGeom prst="rect">
                          <a:avLst/>
                        </a:prstGeom>
                        <a:solidFill>
                          <a:schemeClr val="lt1"/>
                        </a:solidFill>
                        <a:ln>
                          <a:noFill/>
                        </a:ln>
                      </wps:spPr>
                      <wps:txbx>
                        <w:txbxContent>
                          <w:p w:rsidR="00000000" w:rsidDel="00000000" w:rsidP="00000000" w:rsidRDefault="00000000" w:rsidRPr="00000000">
                            <w:pPr>
                              <w:spacing w:after="0" w:before="0" w:line="204.0000057220459"/>
                              <w:ind w:left="0" w:right="0" w:firstLine="0"/>
                              <w:jc w:val="left"/>
                              <w:textDirection w:val="btLr"/>
                            </w:pPr>
                            <w:r w:rsidDel="00000000" w:rsidR="00000000" w:rsidRPr="00000000">
                              <w:rPr>
                                <w:rFonts w:ascii="Calibri" w:cs="Calibri" w:eastAsia="Calibri" w:hAnsi="Calibri"/>
                                <w:b w:val="1"/>
                                <w:i w:val="0"/>
                                <w:smallCaps w:val="0"/>
                                <w:strike w:val="0"/>
                                <w:color w:val="000000"/>
                                <w:sz w:val="36"/>
                                <w:vertAlign w:val="baseline"/>
                              </w:rPr>
                              <w:t xml:space="preserve">IBMA</w:t>
                            </w:r>
                          </w:p>
                          <w:p w:rsidR="00000000" w:rsidDel="00000000" w:rsidP="00000000" w:rsidRDefault="00000000" w:rsidRPr="00000000">
                            <w:pPr>
                              <w:spacing w:after="0" w:before="0" w:line="204.0000057220459"/>
                              <w:ind w:left="0" w:right="0" w:firstLine="0"/>
                              <w:jc w:val="left"/>
                              <w:textDirection w:val="btLr"/>
                            </w:pPr>
                            <w:r w:rsidDel="00000000" w:rsidR="00000000" w:rsidRPr="00000000">
                              <w:rPr>
                                <w:rFonts w:ascii="Calibri" w:cs="Calibri" w:eastAsia="Calibri" w:hAnsi="Calibri"/>
                                <w:b w:val="1"/>
                                <w:i w:val="0"/>
                                <w:smallCaps w:val="0"/>
                                <w:strike w:val="0"/>
                                <w:color w:val="000000"/>
                                <w:sz w:val="36"/>
                                <w:vertAlign w:val="baseline"/>
                              </w:rPr>
                            </w:r>
                            <w:r w:rsidDel="00000000" w:rsidR="00000000" w:rsidRPr="00000000">
                              <w:rPr>
                                <w:rFonts w:ascii="Calibri" w:cs="Calibri" w:eastAsia="Calibri" w:hAnsi="Calibri"/>
                                <w:b w:val="1"/>
                                <w:i w:val="0"/>
                                <w:smallCaps w:val="0"/>
                                <w:strike w:val="0"/>
                                <w:color w:val="000000"/>
                                <w:sz w:val="36"/>
                                <w:vertAlign w:val="baseline"/>
                              </w:rPr>
                              <w:t xml:space="preserve">202</w:t>
                            </w:r>
                            <w:r w:rsidDel="00000000" w:rsidR="00000000" w:rsidRPr="00000000">
                              <w:rPr>
                                <w:rFonts w:ascii="Calibri" w:cs="Calibri" w:eastAsia="Calibri" w:hAnsi="Calibri"/>
                                <w:b w:val="1"/>
                                <w:i w:val="0"/>
                                <w:smallCaps w:val="0"/>
                                <w:strike w:val="0"/>
                                <w:color w:val="000000"/>
                                <w:sz w:val="36"/>
                                <w:vertAlign w:val="baseline"/>
                              </w:rPr>
                              <w:t xml:space="preserve">1</w:t>
                            </w:r>
                            <w:r w:rsidDel="00000000" w:rsidR="00000000" w:rsidRPr="00000000">
                              <w:rPr>
                                <w:rFonts w:ascii="Calibri" w:cs="Calibri" w:eastAsia="Calibri" w:hAnsi="Calibri"/>
                                <w:b w:val="1"/>
                                <w:i w:val="0"/>
                                <w:smallCaps w:val="0"/>
                                <w:strike w:val="0"/>
                                <w:color w:val="000000"/>
                                <w:sz w:val="36"/>
                                <w:vertAlign w:val="baseline"/>
                              </w:rPr>
                              <w:t xml:space="preserve"> INDIVIDUAL</w:t>
                            </w:r>
                          </w:p>
                          <w:p w:rsidR="00000000" w:rsidDel="00000000" w:rsidP="00000000" w:rsidRDefault="00000000" w:rsidRPr="00000000">
                            <w:pPr>
                              <w:spacing w:after="0" w:before="0" w:line="204.0000057220459"/>
                              <w:ind w:left="0" w:right="0" w:firstLine="0"/>
                              <w:jc w:val="left"/>
                              <w:textDirection w:val="btLr"/>
                            </w:pPr>
                            <w:r w:rsidDel="00000000" w:rsidR="00000000" w:rsidRPr="00000000">
                              <w:rPr>
                                <w:rFonts w:ascii="Calibri" w:cs="Calibri" w:eastAsia="Calibri" w:hAnsi="Calibri"/>
                                <w:b w:val="1"/>
                                <w:i w:val="0"/>
                                <w:smallCaps w:val="0"/>
                                <w:strike w:val="0"/>
                                <w:color w:val="000000"/>
                                <w:sz w:val="36"/>
                                <w:vertAlign w:val="baseline"/>
                              </w:rPr>
                            </w:r>
                            <w:r w:rsidDel="00000000" w:rsidR="00000000" w:rsidRPr="00000000">
                              <w:rPr>
                                <w:rFonts w:ascii="Calibri" w:cs="Calibri" w:eastAsia="Calibri" w:hAnsi="Calibri"/>
                                <w:b w:val="1"/>
                                <w:i w:val="0"/>
                                <w:smallCaps w:val="0"/>
                                <w:strike w:val="0"/>
                                <w:color w:val="000000"/>
                                <w:sz w:val="36"/>
                                <w:vertAlign w:val="baseline"/>
                              </w:rPr>
                              <w:t xml:space="preserve">MEMBERSHIP APPLICATION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3368675" cy="844541"/>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368675" cy="844541"/>
                        </a:xfrm>
                        <a:prstGeom prst="rect"/>
                        <a:ln/>
                      </pic:spPr>
                    </pic:pic>
                  </a:graphicData>
                </a:graphic>
              </wp:anchor>
            </w:drawing>
          </mc:Fallback>
        </mc:AlternateContent>
      </w:r>
    </w:p>
    <w:p w:rsidR="00000000" w:rsidDel="00000000" w:rsidP="00000000" w:rsidRDefault="00000000" w:rsidRPr="00000000" w14:paraId="00000002">
      <w:pPr>
        <w:ind w:left="50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528361" cy="711761"/>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28361" cy="71176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ind w:left="259" w:firstLine="0"/>
        <w:rPr>
          <w:color w:val="1f497d"/>
        </w:rPr>
      </w:pPr>
      <w:r w:rsidDel="00000000" w:rsidR="00000000" w:rsidRPr="00000000">
        <w:rPr/>
        <mc:AlternateContent>
          <mc:Choice Requires="wpg">
            <w:drawing>
              <wp:inline distB="0" distT="0" distL="0" distR="0">
                <wp:extent cx="6076950" cy="57150"/>
                <wp:effectExtent b="0" l="0" r="0" t="0"/>
                <wp:docPr id="2" name=""/>
                <a:graphic>
                  <a:graphicData uri="http://schemas.microsoft.com/office/word/2010/wordprocessingGroup">
                    <wpg:wgp>
                      <wpg:cNvGrpSpPr/>
                      <wpg:grpSpPr>
                        <a:xfrm>
                          <a:off x="2307525" y="3751425"/>
                          <a:ext cx="6076950" cy="57150"/>
                          <a:chOff x="2307525" y="3751425"/>
                          <a:chExt cx="6064250" cy="47625"/>
                        </a:xfrm>
                      </wpg:grpSpPr>
                      <wpg:grpSp>
                        <wpg:cNvGrpSpPr/>
                        <wpg:grpSpPr>
                          <a:xfrm>
                            <a:off x="2307525" y="3751425"/>
                            <a:ext cx="6064250" cy="47625"/>
                            <a:chOff x="0" y="0"/>
                            <a:chExt cx="9550" cy="75"/>
                          </a:xfrm>
                        </wpg:grpSpPr>
                        <wps:wsp>
                          <wps:cNvSpPr/>
                          <wps:cNvPr id="4" name="Shape 4"/>
                          <wps:spPr>
                            <a:xfrm>
                              <a:off x="0" y="0"/>
                              <a:ext cx="955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5" y="45"/>
                              <a:ext cx="9480" cy="2"/>
                            </a:xfrm>
                            <a:custGeom>
                              <a:rect b="b" l="l" r="r" t="t"/>
                              <a:pathLst>
                                <a:path extrusionOk="0" h="120000" w="9480">
                                  <a:moveTo>
                                    <a:pt x="0" y="0"/>
                                  </a:moveTo>
                                  <a:lnTo>
                                    <a:pt x="9480" y="0"/>
                                  </a:lnTo>
                                </a:path>
                              </a:pathLst>
                            </a:custGeom>
                            <a:noFill/>
                            <a:ln cap="flat" cmpd="sng" w="57150">
                              <a:solidFill>
                                <a:schemeClr val="dk1"/>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76950" cy="57150"/>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7695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spacing w:before="3"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5">
      <w:pPr>
        <w:pStyle w:val="Heading1"/>
        <w:spacing w:before="69" w:lineRule="auto"/>
        <w:ind w:firstLine="264"/>
        <w:rPr>
          <w:b w:val="0"/>
        </w:rPr>
      </w:pPr>
      <w:r w:rsidDel="00000000" w:rsidR="00000000" w:rsidRPr="00000000">
        <w:rPr>
          <w:color w:val="1f497d"/>
          <w:rtl w:val="0"/>
        </w:rPr>
        <w:t xml:space="preserve">ORGANIZATIONAL TENETS</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55" w:line="250" w:lineRule="auto"/>
        <w:ind w:left="263" w:right="3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ISSION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TATEMENT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 bowling’s source of excellence in the gathering and distribution of news and information through multiple media platforms, as well as to encourage the pursuit of bowling media as a full or part-time career.</w:t>
      </w:r>
    </w:p>
    <w:p w:rsidR="00000000" w:rsidDel="00000000" w:rsidP="00000000" w:rsidRDefault="00000000" w:rsidRPr="00000000" w14:paraId="00000007">
      <w:pPr>
        <w:spacing w:before="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63" w:right="3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ISION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TATEMENT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IBMA is an organization that is beneficial to the industry as it disseminates information to a world-wide bowling media, encourages bowling media as a career choice for younger bowlers, and provides updates on technology.</w:t>
      </w:r>
    </w:p>
    <w:p w:rsidR="00000000" w:rsidDel="00000000" w:rsidP="00000000" w:rsidRDefault="00000000" w:rsidRPr="00000000" w14:paraId="00000009">
      <w:pPr>
        <w:spacing w:before="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63" w:right="3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ISTORY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Bowling Writers Association of America (BWAA) was founded in 1934 by 16 charter members in Peoria, Ill. BWAA merged with the National Women Bowling Writers in 2006 and became the International Bowling Media Association (IBMA) in 2011. IBMA merged with the World Bowling Writers in 2012. We subscribe to the highest ideals in communicating the word of bowling throughout the world; are dedicated to enhancing writing, broadcasting, and photographic skills; and actively promote the free exchange of ideas and information. IBMA represents hundreds of professional and amateur bowling writers, authors, photographers, graphic artists, cartoonists, illustrators, and internet writers. As a media member or industry partner, we invite you to become a member of the world’s most preeminent bowling media organization.</w:t>
      </w:r>
    </w:p>
    <w:p w:rsidR="00000000" w:rsidDel="00000000" w:rsidP="00000000" w:rsidRDefault="00000000" w:rsidRPr="00000000" w14:paraId="0000000B">
      <w:pPr>
        <w:spacing w:before="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pStyle w:val="Heading1"/>
        <w:ind w:firstLine="264"/>
        <w:rPr>
          <w:b w:val="0"/>
        </w:rPr>
      </w:pPr>
      <w:r w:rsidDel="00000000" w:rsidR="00000000" w:rsidRPr="00000000">
        <w:rPr>
          <w:color w:val="1f497d"/>
          <w:rtl w:val="0"/>
        </w:rPr>
        <w:t xml:space="preserve">MEMBERSHIP CATEGORIES</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03" w:line="250" w:lineRule="auto"/>
        <w:ind w:left="263" w:right="3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TUDENT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Membership is open to any college student, 25 years or younger, with a major in </w:t>
      </w:r>
      <w:r w:rsidDel="00000000" w:rsidR="00000000" w:rsidRPr="00000000">
        <w:rPr>
          <w:rFonts w:ascii="Arial" w:cs="Arial" w:eastAsia="Arial" w:hAnsi="Arial"/>
          <w:sz w:val="20"/>
          <w:szCs w:val="20"/>
          <w:rtl w:val="0"/>
        </w:rPr>
        <w:t xml:space="preserve">journalism/communications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 related field. Applicants must provide a copy of their student identification card and proof of age (if not listed on their I.D.).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Annual dues FREE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spacing w:before="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spacing w:line="250" w:lineRule="auto"/>
        <w:ind w:left="263" w:right="357"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b w:val="1"/>
          <w:sz w:val="16"/>
          <w:szCs w:val="16"/>
          <w:rtl w:val="0"/>
        </w:rPr>
        <w:t xml:space="preserve">NDIVIDUAL </w:t>
      </w:r>
      <w:r w:rsidDel="00000000" w:rsidR="00000000" w:rsidRPr="00000000">
        <w:rPr>
          <w:rFonts w:ascii="Arial" w:cs="Arial" w:eastAsia="Arial" w:hAnsi="Arial"/>
          <w:b w:val="1"/>
          <w:sz w:val="20"/>
          <w:szCs w:val="20"/>
          <w:rtl w:val="0"/>
        </w:rPr>
        <w:t xml:space="preserve">M</w:t>
      </w:r>
      <w:r w:rsidDel="00000000" w:rsidR="00000000" w:rsidRPr="00000000">
        <w:rPr>
          <w:rFonts w:ascii="Arial" w:cs="Arial" w:eastAsia="Arial" w:hAnsi="Arial"/>
          <w:b w:val="1"/>
          <w:sz w:val="16"/>
          <w:szCs w:val="16"/>
          <w:rtl w:val="0"/>
        </w:rPr>
        <w:t xml:space="preserve">EDIA </w:t>
      </w:r>
      <w:r w:rsidDel="00000000" w:rsidR="00000000" w:rsidRPr="00000000">
        <w:rPr>
          <w:rFonts w:ascii="Arial" w:cs="Arial" w:eastAsia="Arial" w:hAnsi="Arial"/>
          <w:sz w:val="20"/>
          <w:szCs w:val="20"/>
          <w:rtl w:val="0"/>
        </w:rPr>
        <w:t xml:space="preserve">- Membership is for individuals who are engaged in bowling media as either a paid professional or volunteer. </w:t>
      </w:r>
      <w:r w:rsidDel="00000000" w:rsidR="00000000" w:rsidRPr="00000000">
        <w:rPr>
          <w:rFonts w:ascii="Arial" w:cs="Arial" w:eastAsia="Arial" w:hAnsi="Arial"/>
          <w:b w:val="1"/>
          <w:sz w:val="20"/>
          <w:szCs w:val="20"/>
          <w:rtl w:val="0"/>
        </w:rPr>
        <w:t xml:space="preserve">Annual dues $30 </w:t>
      </w:r>
      <w:r w:rsidDel="00000000" w:rsidR="00000000" w:rsidRPr="00000000">
        <w:rPr>
          <w:rtl w:val="0"/>
        </w:rPr>
      </w:r>
    </w:p>
    <w:p w:rsidR="00000000" w:rsidDel="00000000" w:rsidP="00000000" w:rsidRDefault="00000000" w:rsidRPr="00000000" w14:paraId="00000010">
      <w:pPr>
        <w:spacing w:before="8"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63" w:right="3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ORPORATE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Membership is open to any Bowling industry company wishing to support IBMA as a corporate partner. Members shall receive recognition on the IBMA website as well as other perks. Annual dues $250.</w:t>
      </w:r>
    </w:p>
    <w:p w:rsidR="00000000" w:rsidDel="00000000" w:rsidP="00000000" w:rsidRDefault="00000000" w:rsidRPr="00000000" w14:paraId="00000012">
      <w:pPr>
        <w:spacing w:before="9"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3">
      <w:pPr>
        <w:pStyle w:val="Heading1"/>
        <w:ind w:firstLine="264"/>
        <w:rPr>
          <w:b w:val="0"/>
        </w:rPr>
      </w:pPr>
      <w:r w:rsidDel="00000000" w:rsidR="00000000" w:rsidRPr="00000000">
        <w:rPr>
          <w:color w:val="1f497d"/>
          <w:rtl w:val="0"/>
        </w:rPr>
        <w:t xml:space="preserve">BENEFITS OF MEMBERSHIP</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03" w:line="250" w:lineRule="auto"/>
        <w:ind w:left="263" w:right="3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SSUING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WARDS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&amp; V</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OTING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IGHTS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IBMA administers awards to recognize extraordinary levels of achievement in service to the sport as well as superior performance on the lanes. Awards include World Bowling Hall of Fame (formerly the World Bowling Writers HoF); Male &amp; Female Bowler of the Year; Male &amp; Female Senior Bowler of the Year; Male &amp; Female College Bowler of the Year; Kegel Bowler of the Month; Chuck Pezzano Media Scholarship; Luby Hall of Fame Award; Alberta Crowe Meritorious Service Award; Hennessy Award of Merit. As a member, you are encouraged to nominate candidates and provide input to the awards committees.</w:t>
      </w:r>
    </w:p>
    <w:p w:rsidR="00000000" w:rsidDel="00000000" w:rsidP="00000000" w:rsidRDefault="00000000" w:rsidRPr="00000000" w14:paraId="00000015">
      <w:pPr>
        <w:spacing w:before="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63" w:right="3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EMBER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NLY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ISCOUNTS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Discounted or complimentary registration for International Bowl Expo (BPAA Member Rate); Discounted magazine subscription rates exclusively for IBMA.</w:t>
      </w:r>
    </w:p>
    <w:p w:rsidR="00000000" w:rsidDel="00000000" w:rsidP="00000000" w:rsidRDefault="00000000" w:rsidRPr="00000000" w14:paraId="00000017">
      <w:pPr>
        <w:spacing w:before="8"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63" w:right="357" w:firstLine="0"/>
        <w:jc w:val="left"/>
        <w:rPr>
          <w:rFonts w:ascii="Arial" w:cs="Arial" w:eastAsia="Arial" w:hAnsi="Arial"/>
          <w:b w:val="0"/>
          <w:i w:val="0"/>
          <w:smallCaps w:val="0"/>
          <w:strike w:val="0"/>
          <w:color w:val="000000"/>
          <w:sz w:val="20"/>
          <w:szCs w:val="20"/>
          <w:u w:val="none"/>
          <w:shd w:fill="auto" w:val="clear"/>
          <w:vertAlign w:val="baseline"/>
        </w:rPr>
        <w:sectPr>
          <w:footerReference r:id="rId9" w:type="default"/>
          <w:pgSz w:h="14400" w:w="10800" w:orient="portrait"/>
          <w:pgMar w:bottom="600" w:top="600" w:left="360" w:right="380" w:header="720" w:footer="419"/>
          <w:pgNumType w:start="1"/>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ETWORKING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exchange of information and ideas with like-minded journalists and communication professionals.</w:t>
      </w:r>
    </w:p>
    <w:bookmarkStart w:colFirst="0" w:colLast="0" w:name="gjdgxs" w:id="0"/>
    <w:bookmarkEnd w:id="0"/>
    <w:p w:rsidR="00000000" w:rsidDel="00000000" w:rsidP="00000000" w:rsidRDefault="00000000" w:rsidRPr="00000000" w14:paraId="00000019">
      <w:pPr>
        <w:tabs>
          <w:tab w:val="left" w:pos="5998"/>
        </w:tabs>
        <w:spacing w:before="39" w:lineRule="auto"/>
        <w:ind w:left="13" w:firstLine="0"/>
        <w:jc w:val="center"/>
        <w:rPr>
          <w:rFonts w:ascii="Arial" w:cs="Arial" w:eastAsia="Arial" w:hAnsi="Arial"/>
          <w:sz w:val="20"/>
          <w:szCs w:val="20"/>
        </w:rPr>
      </w:pPr>
      <w:r w:rsidDel="00000000" w:rsidR="00000000" w:rsidRPr="00000000">
        <w:rPr>
          <w:rFonts w:ascii="Arial" w:cs="Arial" w:eastAsia="Arial" w:hAnsi="Arial"/>
          <w:b w:val="1"/>
          <w:color w:val="1f497d"/>
          <w:sz w:val="24"/>
          <w:szCs w:val="24"/>
          <w:rtl w:val="0"/>
        </w:rPr>
        <w:t xml:space="preserve">APPLICATION FOR MEMBERSHIP</w:t>
        <w:tab/>
      </w:r>
      <w:r w:rsidDel="00000000" w:rsidR="00000000" w:rsidRPr="00000000">
        <w:rPr>
          <w:rFonts w:ascii="Arial" w:cs="Arial" w:eastAsia="Arial" w:hAnsi="Arial"/>
          <w:sz w:val="20"/>
          <w:szCs w:val="20"/>
          <w:rtl w:val="0"/>
        </w:rPr>
        <w:t xml:space="preserve">(allow 10 days to process application)</w:t>
      </w:r>
    </w:p>
    <w:p w:rsidR="00000000" w:rsidDel="00000000" w:rsidP="00000000" w:rsidRDefault="00000000" w:rsidRPr="00000000" w14:paraId="0000001A">
      <w:pPr>
        <w:spacing w:before="2" w:lineRule="auto"/>
        <w:rPr>
          <w:rFonts w:ascii="Arial" w:cs="Arial" w:eastAsia="Arial" w:hAnsi="Arial"/>
          <w:sz w:val="5"/>
          <w:szCs w:val="5"/>
        </w:rPr>
      </w:pPr>
      <w:r w:rsidDel="00000000" w:rsidR="00000000" w:rsidRPr="00000000">
        <w:rPr>
          <w:rtl w:val="0"/>
        </w:rPr>
      </w:r>
    </w:p>
    <w:p w:rsidR="00000000" w:rsidDel="00000000" w:rsidP="00000000" w:rsidRDefault="00000000" w:rsidRPr="00000000" w14:paraId="0000001B">
      <w:pPr>
        <w:ind w:left="315" w:firstLine="0"/>
        <w:rPr>
          <w:rFonts w:ascii="Arial" w:cs="Arial" w:eastAsia="Arial" w:hAnsi="Arial"/>
          <w:sz w:val="9"/>
          <w:szCs w:val="9"/>
        </w:rPr>
      </w:pPr>
      <w:r w:rsidDel="00000000" w:rsidR="00000000" w:rsidRPr="00000000">
        <w:rPr>
          <w:rFonts w:ascii="Arial" w:cs="Arial" w:eastAsia="Arial" w:hAnsi="Arial"/>
          <w:color w:val="5f5f5f"/>
          <w:sz w:val="9"/>
          <w:szCs w:val="9"/>
        </w:rPr>
        <mc:AlternateContent>
          <mc:Choice Requires="wpg">
            <w:drawing>
              <wp:inline distB="0" distT="0" distL="0" distR="0">
                <wp:extent cx="6076950" cy="57150"/>
                <wp:effectExtent b="0" l="0" r="0" t="0"/>
                <wp:docPr id="3" name=""/>
                <a:graphic>
                  <a:graphicData uri="http://schemas.microsoft.com/office/word/2010/wordprocessingGroup">
                    <wpg:wgp>
                      <wpg:cNvGrpSpPr/>
                      <wpg:grpSpPr>
                        <a:xfrm>
                          <a:off x="2307525" y="3751425"/>
                          <a:ext cx="6076950" cy="57150"/>
                          <a:chOff x="2307525" y="3751425"/>
                          <a:chExt cx="6064250" cy="47625"/>
                        </a:xfrm>
                      </wpg:grpSpPr>
                      <wpg:grpSp>
                        <wpg:cNvGrpSpPr/>
                        <wpg:grpSpPr>
                          <a:xfrm>
                            <a:off x="2307525" y="3751425"/>
                            <a:ext cx="6064250" cy="47625"/>
                            <a:chOff x="0" y="0"/>
                            <a:chExt cx="9550" cy="75"/>
                          </a:xfrm>
                        </wpg:grpSpPr>
                        <wps:wsp>
                          <wps:cNvSpPr/>
                          <wps:cNvPr id="4" name="Shape 4"/>
                          <wps:spPr>
                            <a:xfrm>
                              <a:off x="0" y="0"/>
                              <a:ext cx="955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5" y="45"/>
                              <a:ext cx="9480" cy="2"/>
                            </a:xfrm>
                            <a:custGeom>
                              <a:rect b="b" l="l" r="r" t="t"/>
                              <a:pathLst>
                                <a:path extrusionOk="0" h="120000" w="9480">
                                  <a:moveTo>
                                    <a:pt x="0" y="0"/>
                                  </a:moveTo>
                                  <a:lnTo>
                                    <a:pt x="9480" y="0"/>
                                  </a:lnTo>
                                </a:path>
                              </a:pathLst>
                            </a:custGeom>
                            <a:noFill/>
                            <a:ln cap="flat" cmpd="sng" w="57150">
                              <a:solidFill>
                                <a:schemeClr val="dk1"/>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76950" cy="57150"/>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07695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spacing w:before="9" w:lineRule="auto"/>
        <w:rPr>
          <w:rFonts w:ascii="Arial" w:cs="Arial" w:eastAsia="Arial" w:hAnsi="Arial"/>
          <w:sz w:val="34"/>
          <w:szCs w:val="34"/>
        </w:rPr>
      </w:pPr>
      <w:bookmarkStart w:colFirst="0" w:colLast="0" w:name="_30j0zll" w:id="1"/>
      <w:bookmarkEnd w:id="1"/>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8657"/>
        </w:tabs>
        <w:spacing w:after="0" w:before="0" w:line="240" w:lineRule="auto"/>
        <w:ind w:left="1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E">
      <w:pPr>
        <w:spacing w:before="1"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9358"/>
        </w:tabs>
        <w:spacing w:after="0" w:before="74" w:line="240" w:lineRule="auto"/>
        <w:ind w:left="7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0">
      <w:pPr>
        <w:spacing w:before="1"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9358"/>
        </w:tabs>
        <w:spacing w:after="0" w:before="74" w:line="240" w:lineRule="auto"/>
        <w:ind w:left="7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 State/Prov: Zip: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2">
      <w:pPr>
        <w:spacing w:before="1"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5038"/>
          <w:tab w:val="left" w:pos="9358"/>
        </w:tabs>
        <w:spacing w:after="0" w:before="74" w:line="240" w:lineRule="auto"/>
        <w:ind w:left="7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Cell: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4">
      <w:pPr>
        <w:spacing w:before="1"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5038"/>
          <w:tab w:val="left" w:pos="9358"/>
        </w:tabs>
        <w:spacing w:after="0" w:before="74" w:line="240" w:lineRule="auto"/>
        <w:ind w:left="7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Web: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6">
      <w:pPr>
        <w:spacing w:before="1"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9358"/>
        </w:tabs>
        <w:spacing w:after="0" w:before="74" w:line="240" w:lineRule="auto"/>
        <w:ind w:left="7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 Publication: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8">
      <w:pPr>
        <w:spacing w:before="1"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4" w:line="240" w:lineRule="auto"/>
        <w:ind w:left="16"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on:</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4337"/>
          <w:tab w:val="left" w:pos="8657"/>
        </w:tabs>
        <w:spacing w:after="0" w:before="43" w:line="240" w:lineRule="auto"/>
        <w:ind w:left="1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Facebook yes</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 Twitter yes</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02B">
      <w:pPr>
        <w:spacing w:before="1"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C">
      <w:pPr>
        <w:spacing w:before="74" w:lineRule="auto"/>
        <w:ind w:left="3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W</w:t>
      </w:r>
      <w:r w:rsidDel="00000000" w:rsidR="00000000" w:rsidRPr="00000000">
        <w:rPr>
          <w:rFonts w:ascii="Arial" w:cs="Arial" w:eastAsia="Arial" w:hAnsi="Arial"/>
          <w:b w:val="1"/>
          <w:sz w:val="16"/>
          <w:szCs w:val="16"/>
          <w:rtl w:val="0"/>
        </w:rPr>
        <w:t xml:space="preserve">HICH OF THE FOLLOWING BEST APPLIES TO YOU</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make the majority of my living as a communications professional in the bowling industry (Full-time)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am compensated for my freelance work in bowling communications (Part-time)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do volunteer work in bowling industry communications (Freelance)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None of the Above</w:t>
      </w:r>
    </w:p>
    <w:p w:rsidR="00000000" w:rsidDel="00000000" w:rsidP="00000000" w:rsidRDefault="00000000" w:rsidRPr="00000000" w14:paraId="00000031">
      <w:pPr>
        <w:spacing w:before="7" w:lineRule="auto"/>
        <w:rPr>
          <w:rFonts w:ascii="Arial" w:cs="Arial" w:eastAsia="Arial" w:hAnsi="Arial"/>
          <w:sz w:val="27"/>
          <w:szCs w:val="27"/>
        </w:rPr>
      </w:pPr>
      <w:r w:rsidDel="00000000" w:rsidR="00000000" w:rsidRPr="00000000">
        <w:rPr>
          <w:rtl w:val="0"/>
        </w:rPr>
      </w:r>
    </w:p>
    <w:p w:rsidR="00000000" w:rsidDel="00000000" w:rsidP="00000000" w:rsidRDefault="00000000" w:rsidRPr="00000000" w14:paraId="00000032">
      <w:pPr>
        <w:ind w:left="383"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b w:val="1"/>
          <w:sz w:val="16"/>
          <w:szCs w:val="16"/>
          <w:rtl w:val="0"/>
        </w:rPr>
        <w:t xml:space="preserve">LEASE CHECK ALL WHICH APPLY TO YOU</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Contributes bowling related information to a magazine, newspaper, or website.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Owner/Publisher of bowling periodical.</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Owner, designer, editor, or writer of an active website or electronic newsletter.</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Photographer/cartoonist/illustrator who regularly contributes bowling artwork.</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Radio or television announcer on a local, regional, national or live stream bowling show.</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Public Relations professional actively involved in the bowling industry.</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718"/>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 freelance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writer not covered by any of the above who writes bowling articles or books.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718"/>
          <w:tab w:val="left" w:pos="9296"/>
        </w:tabs>
        <w:spacing w:after="0" w:before="43" w:line="240" w:lineRule="auto"/>
        <w:ind w:left="3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Other (explain):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B">
      <w:pPr>
        <w:spacing w:before="9" w:lineRule="auto"/>
        <w:rPr>
          <w:rFonts w:ascii="Arial" w:cs="Arial" w:eastAsia="Arial" w:hAnsi="Arial"/>
          <w:sz w:val="25"/>
          <w:szCs w:val="25"/>
        </w:rPr>
      </w:pPr>
      <w:r w:rsidDel="00000000" w:rsidR="00000000" w:rsidRPr="00000000">
        <w:rPr>
          <w:rtl w:val="0"/>
        </w:rPr>
      </w:r>
    </w:p>
    <w:p w:rsidR="00000000" w:rsidDel="00000000" w:rsidP="00000000" w:rsidRDefault="00000000" w:rsidRPr="00000000" w14:paraId="0000003C">
      <w:pPr>
        <w:tabs>
          <w:tab w:val="left" w:pos="5336"/>
          <w:tab w:val="left" w:pos="6886"/>
          <w:tab w:val="left" w:pos="8067"/>
        </w:tabs>
        <w:spacing w:before="74" w:lineRule="auto"/>
        <w:ind w:left="3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W</w:t>
      </w:r>
      <w:r w:rsidDel="00000000" w:rsidR="00000000" w:rsidRPr="00000000">
        <w:rPr>
          <w:rFonts w:ascii="Arial" w:cs="Arial" w:eastAsia="Arial" w:hAnsi="Arial"/>
          <w:b w:val="1"/>
          <w:sz w:val="16"/>
          <w:szCs w:val="16"/>
          <w:rtl w:val="0"/>
        </w:rPr>
        <w:t xml:space="preserve">HICH </w:t>
      </w:r>
      <w:r w:rsidDel="00000000" w:rsidR="00000000" w:rsidRPr="00000000">
        <w:rPr>
          <w:rFonts w:ascii="Arial" w:cs="Arial" w:eastAsia="Arial" w:hAnsi="Arial"/>
          <w:b w:val="1"/>
          <w:sz w:val="20"/>
          <w:szCs w:val="20"/>
          <w:rtl w:val="0"/>
        </w:rPr>
        <w:t xml:space="preserve">M</w:t>
      </w:r>
      <w:r w:rsidDel="00000000" w:rsidR="00000000" w:rsidRPr="00000000">
        <w:rPr>
          <w:rFonts w:ascii="Arial" w:cs="Arial" w:eastAsia="Arial" w:hAnsi="Arial"/>
          <w:b w:val="1"/>
          <w:sz w:val="16"/>
          <w:szCs w:val="16"/>
          <w:rtl w:val="0"/>
        </w:rPr>
        <w:t xml:space="preserve">EMBERSHIP </w:t>
      </w: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b w:val="1"/>
          <w:sz w:val="16"/>
          <w:szCs w:val="16"/>
          <w:rtl w:val="0"/>
        </w:rPr>
        <w:t xml:space="preserve">ATEGORY </w:t>
      </w: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b w:val="1"/>
          <w:sz w:val="16"/>
          <w:szCs w:val="16"/>
          <w:rtl w:val="0"/>
        </w:rPr>
        <w:t xml:space="preserve">PPLIES TO </w:t>
      </w:r>
      <w:r w:rsidDel="00000000" w:rsidR="00000000" w:rsidRPr="00000000">
        <w:rPr>
          <w:rFonts w:ascii="Arial" w:cs="Arial" w:eastAsia="Arial" w:hAnsi="Arial"/>
          <w:b w:val="1"/>
          <w:sz w:val="20"/>
          <w:szCs w:val="20"/>
          <w:rtl w:val="0"/>
        </w:rPr>
        <w:t xml:space="preserve">Y</w:t>
      </w:r>
      <w:r w:rsidDel="00000000" w:rsidR="00000000" w:rsidRPr="00000000">
        <w:rPr>
          <w:rFonts w:ascii="Arial" w:cs="Arial" w:eastAsia="Arial" w:hAnsi="Arial"/>
          <w:b w:val="1"/>
          <w:sz w:val="16"/>
          <w:szCs w:val="16"/>
          <w:rtl w:val="0"/>
        </w:rPr>
        <w:t xml:space="preserve">OU</w:t>
      </w:r>
      <w:r w:rsidDel="00000000" w:rsidR="00000000" w:rsidRPr="00000000">
        <w:rPr>
          <w:rFonts w:ascii="Arial" w:cs="Arial" w:eastAsia="Arial" w:hAnsi="Arial"/>
          <w:b w:val="1"/>
          <w:sz w:val="20"/>
          <w:szCs w:val="20"/>
          <w:rtl w:val="0"/>
        </w:rPr>
        <w:t xml:space="preserve">:</w:t>
        <w:tab/>
      </w:r>
      <w:r w:rsidDel="00000000" w:rsidR="00000000" w:rsidRPr="00000000">
        <w:rPr>
          <w:rFonts w:ascii="Arial" w:cs="Arial" w:eastAsia="Arial" w:hAnsi="Arial"/>
          <w:sz w:val="20"/>
          <w:szCs w:val="20"/>
          <w:rtl w:val="0"/>
        </w:rPr>
        <w:t xml:space="preserve">STUDENT</w:t>
        <w:tab/>
        <w:t xml:space="preserve">MEDIA</w:t>
        <w:tab/>
      </w:r>
    </w:p>
    <w:p w:rsidR="00000000" w:rsidDel="00000000" w:rsidP="00000000" w:rsidRDefault="00000000" w:rsidRPr="00000000" w14:paraId="0000003D">
      <w:pPr>
        <w:spacing w:before="7" w:lineRule="auto"/>
        <w:rPr>
          <w:rFonts w:ascii="Arial" w:cs="Arial" w:eastAsia="Arial" w:hAnsi="Arial"/>
          <w:sz w:val="27"/>
          <w:szCs w:val="27"/>
        </w:rPr>
      </w:pPr>
      <w:r w:rsidDel="00000000" w:rsidR="00000000" w:rsidRPr="00000000">
        <w:rPr>
          <w:rtl w:val="0"/>
        </w:rPr>
      </w:r>
    </w:p>
    <w:p w:rsidR="00000000" w:rsidDel="00000000" w:rsidP="00000000" w:rsidRDefault="00000000" w:rsidRPr="00000000" w14:paraId="0000003E">
      <w:pPr>
        <w:tabs>
          <w:tab w:val="left" w:pos="9386"/>
        </w:tabs>
        <w:ind w:left="383" w:firstLine="0"/>
        <w:rPr>
          <w:rFonts w:ascii="Arial" w:cs="Arial" w:eastAsia="Arial" w:hAnsi="Arial"/>
          <w:sz w:val="16"/>
          <w:szCs w:val="16"/>
          <w:u w:val="single"/>
        </w:rPr>
      </w:pPr>
      <w:r w:rsidDel="00000000" w:rsidR="00000000" w:rsidRPr="00000000">
        <w:rPr>
          <w:rFonts w:ascii="Arial" w:cs="Arial" w:eastAsia="Arial" w:hAnsi="Arial"/>
          <w:b w:val="1"/>
          <w:sz w:val="20"/>
          <w:szCs w:val="20"/>
          <w:rtl w:val="0"/>
        </w:rPr>
        <w:t xml:space="preserve">___ P</w:t>
      </w:r>
      <w:r w:rsidDel="00000000" w:rsidR="00000000" w:rsidRPr="00000000">
        <w:rPr>
          <w:rFonts w:ascii="Arial" w:cs="Arial" w:eastAsia="Arial" w:hAnsi="Arial"/>
          <w:b w:val="1"/>
          <w:sz w:val="16"/>
          <w:szCs w:val="16"/>
          <w:rtl w:val="0"/>
        </w:rPr>
        <w:t xml:space="preserve">AYMENT BY </w:t>
      </w:r>
      <w:r w:rsidDel="00000000" w:rsidR="00000000" w:rsidRPr="00000000">
        <w:rPr>
          <w:rFonts w:ascii="Arial" w:cs="Arial" w:eastAsia="Arial" w:hAnsi="Arial"/>
          <w:b w:val="1"/>
          <w:sz w:val="20"/>
          <w:szCs w:val="20"/>
          <w:rtl w:val="0"/>
        </w:rPr>
        <w:t xml:space="preserve">PayPal on the IBMA Website.  Transaction #</w:t>
      </w:r>
      <w:r w:rsidDel="00000000" w:rsidR="00000000" w:rsidRPr="00000000">
        <w:rPr>
          <w:rFonts w:ascii="Arial" w:cs="Arial" w:eastAsia="Arial" w:hAnsi="Arial"/>
          <w:b w:val="1"/>
          <w:sz w:val="20"/>
          <w:szCs w:val="20"/>
          <w:u w:val="single"/>
          <w:rtl w:val="0"/>
        </w:rPr>
        <w:tab/>
      </w:r>
      <w:r w:rsidDel="00000000" w:rsidR="00000000" w:rsidRPr="00000000">
        <w:rPr>
          <w:rtl w:val="0"/>
        </w:rPr>
      </w:r>
    </w:p>
    <w:p w:rsidR="00000000" w:rsidDel="00000000" w:rsidP="00000000" w:rsidRDefault="00000000" w:rsidRPr="00000000" w14:paraId="0000003F">
      <w:pPr>
        <w:spacing w:before="7" w:lineRule="auto"/>
        <w:rPr>
          <w:rFonts w:ascii="Arial" w:cs="Arial" w:eastAsia="Arial" w:hAnsi="Arial"/>
          <w:sz w:val="27"/>
          <w:szCs w:val="27"/>
        </w:rPr>
      </w:pPr>
      <w:r w:rsidDel="00000000" w:rsidR="00000000" w:rsidRPr="00000000">
        <w:rPr>
          <w:rtl w:val="0"/>
        </w:rPr>
      </w:r>
    </w:p>
    <w:p w:rsidR="00000000" w:rsidDel="00000000" w:rsidP="00000000" w:rsidRDefault="00000000" w:rsidRPr="00000000" w14:paraId="00000040">
      <w:pPr>
        <w:tabs>
          <w:tab w:val="left" w:pos="9386"/>
        </w:tabs>
        <w:ind w:left="383" w:firstLine="0"/>
        <w:rPr>
          <w:rFonts w:ascii="Arial" w:cs="Arial" w:eastAsia="Arial" w:hAnsi="Arial"/>
          <w:sz w:val="16"/>
          <w:szCs w:val="16"/>
        </w:rPr>
      </w:pP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b w:val="1"/>
          <w:sz w:val="16"/>
          <w:szCs w:val="16"/>
          <w:rtl w:val="0"/>
        </w:rPr>
        <w:t xml:space="preserve">AYMENT BY </w:t>
      </w: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b w:val="1"/>
          <w:sz w:val="16"/>
          <w:szCs w:val="16"/>
          <w:rtl w:val="0"/>
        </w:rPr>
        <w:t xml:space="preserve">REDIT </w:t>
      </w: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b w:val="1"/>
          <w:sz w:val="16"/>
          <w:szCs w:val="16"/>
          <w:rtl w:val="0"/>
        </w:rPr>
        <w:t xml:space="preserve">ARD</w:t>
      </w:r>
      <w:r w:rsidDel="00000000" w:rsidR="00000000" w:rsidRPr="00000000">
        <w:rPr>
          <w:rFonts w:ascii="Arial" w:cs="Arial" w:eastAsia="Arial" w:hAnsi="Arial"/>
          <w:b w:val="1"/>
          <w:sz w:val="20"/>
          <w:szCs w:val="20"/>
          <w:rtl w:val="0"/>
        </w:rPr>
        <w:t xml:space="preserve">: N</w:t>
      </w:r>
      <w:r w:rsidDel="00000000" w:rsidR="00000000" w:rsidRPr="00000000">
        <w:rPr>
          <w:rFonts w:ascii="Arial" w:cs="Arial" w:eastAsia="Arial" w:hAnsi="Arial"/>
          <w:b w:val="1"/>
          <w:sz w:val="16"/>
          <w:szCs w:val="16"/>
          <w:rtl w:val="0"/>
        </w:rPr>
        <w:t xml:space="preserve">AME ON </w:t>
      </w: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b w:val="1"/>
          <w:sz w:val="16"/>
          <w:szCs w:val="16"/>
          <w:rtl w:val="0"/>
        </w:rPr>
        <w:t xml:space="preserve">ARD </w:t>
      </w:r>
      <w:r w:rsidDel="00000000" w:rsidR="00000000" w:rsidRPr="00000000">
        <w:rPr>
          <w:rFonts w:ascii="Arial" w:cs="Arial" w:eastAsia="Arial" w:hAnsi="Arial"/>
          <w:b w:val="1"/>
          <w:sz w:val="16"/>
          <w:szCs w:val="16"/>
          <w:u w:val="single"/>
          <w:rtl w:val="0"/>
        </w:rPr>
        <w:t xml:space="preserve"> </w:t>
        <w:tab/>
      </w:r>
      <w:r w:rsidDel="00000000" w:rsidR="00000000" w:rsidRPr="00000000">
        <w:rPr>
          <w:rtl w:val="0"/>
        </w:rPr>
      </w:r>
    </w:p>
    <w:p w:rsidR="00000000" w:rsidDel="00000000" w:rsidP="00000000" w:rsidRDefault="00000000" w:rsidRPr="00000000" w14:paraId="00000041">
      <w:pPr>
        <w:spacing w:before="1"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2">
      <w:pPr>
        <w:tabs>
          <w:tab w:val="left" w:pos="9419"/>
        </w:tabs>
        <w:spacing w:before="74" w:lineRule="auto"/>
        <w:ind w:left="383" w:firstLine="0"/>
        <w:rPr>
          <w:rFonts w:ascii="Arial" w:cs="Arial" w:eastAsia="Arial" w:hAnsi="Arial"/>
          <w:sz w:val="16"/>
          <w:szCs w:val="16"/>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b w:val="1"/>
          <w:sz w:val="16"/>
          <w:szCs w:val="16"/>
          <w:rtl w:val="0"/>
        </w:rPr>
        <w:t xml:space="preserve">ARD </w:t>
      </w:r>
      <w:r w:rsidDel="00000000" w:rsidR="00000000" w:rsidRPr="00000000">
        <w:rPr>
          <w:rFonts w:ascii="Arial" w:cs="Arial" w:eastAsia="Arial" w:hAnsi="Arial"/>
          <w:b w:val="1"/>
          <w:sz w:val="20"/>
          <w:szCs w:val="20"/>
          <w:rtl w:val="0"/>
        </w:rPr>
        <w:t xml:space="preserve">N</w:t>
      </w:r>
      <w:r w:rsidDel="00000000" w:rsidR="00000000" w:rsidRPr="00000000">
        <w:rPr>
          <w:rFonts w:ascii="Arial" w:cs="Arial" w:eastAsia="Arial" w:hAnsi="Arial"/>
          <w:b w:val="1"/>
          <w:sz w:val="16"/>
          <w:szCs w:val="16"/>
          <w:rtl w:val="0"/>
        </w:rPr>
        <w:t xml:space="preserve">UMBER </w:t>
      </w:r>
      <w:r w:rsidDel="00000000" w:rsidR="00000000" w:rsidRPr="00000000">
        <w:rPr>
          <w:rFonts w:ascii="Arial" w:cs="Arial" w:eastAsia="Arial" w:hAnsi="Arial"/>
          <w:b w:val="1"/>
          <w:sz w:val="16"/>
          <w:szCs w:val="16"/>
          <w:u w:val="single"/>
          <w:rtl w:val="0"/>
        </w:rPr>
        <w:t xml:space="preserve"> </w:t>
        <w:tab/>
      </w:r>
      <w:r w:rsidDel="00000000" w:rsidR="00000000" w:rsidRPr="00000000">
        <w:rPr>
          <w:rtl w:val="0"/>
        </w:rPr>
      </w:r>
    </w:p>
    <w:p w:rsidR="00000000" w:rsidDel="00000000" w:rsidP="00000000" w:rsidRDefault="00000000" w:rsidRPr="00000000" w14:paraId="00000043">
      <w:pPr>
        <w:spacing w:before="1" w:lineRule="auto"/>
        <w:rPr>
          <w:rFonts w:ascii="Arial" w:cs="Arial" w:eastAsia="Arial" w:hAnsi="Arial"/>
          <w:b w:val="1"/>
          <w:sz w:val="21"/>
          <w:szCs w:val="21"/>
        </w:rPr>
        <w:sectPr>
          <w:type w:val="nextPage"/>
          <w:pgSz w:h="14400" w:w="10800" w:orient="portrait"/>
          <w:pgMar w:bottom="600" w:top="540" w:left="360" w:right="380" w:header="0" w:footer="419"/>
        </w:sectPr>
      </w:pPr>
      <w:r w:rsidDel="00000000" w:rsidR="00000000" w:rsidRPr="00000000">
        <w:rPr>
          <w:rtl w:val="0"/>
        </w:rPr>
      </w:r>
    </w:p>
    <w:p w:rsidR="00000000" w:rsidDel="00000000" w:rsidP="00000000" w:rsidRDefault="00000000" w:rsidRPr="00000000" w14:paraId="00000044">
      <w:pPr>
        <w:tabs>
          <w:tab w:val="left" w:pos="3530"/>
          <w:tab w:val="left" w:pos="5195"/>
          <w:tab w:val="left" w:pos="5910"/>
        </w:tabs>
        <w:spacing w:before="74" w:lineRule="auto"/>
        <w:ind w:left="3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b w:val="1"/>
          <w:sz w:val="16"/>
          <w:szCs w:val="16"/>
          <w:rtl w:val="0"/>
        </w:rPr>
        <w:t xml:space="preserve">ILLING </w:t>
      </w:r>
      <w:r w:rsidDel="00000000" w:rsidR="00000000" w:rsidRPr="00000000">
        <w:rPr>
          <w:rFonts w:ascii="Arial" w:cs="Arial" w:eastAsia="Arial" w:hAnsi="Arial"/>
          <w:b w:val="1"/>
          <w:sz w:val="20"/>
          <w:szCs w:val="20"/>
          <w:rtl w:val="0"/>
        </w:rPr>
        <w:t xml:space="preserve">Z</w:t>
      </w:r>
      <w:r w:rsidDel="00000000" w:rsidR="00000000" w:rsidRPr="00000000">
        <w:rPr>
          <w:rFonts w:ascii="Arial" w:cs="Arial" w:eastAsia="Arial" w:hAnsi="Arial"/>
          <w:b w:val="1"/>
          <w:sz w:val="16"/>
          <w:szCs w:val="16"/>
          <w:rtl w:val="0"/>
        </w:rPr>
        <w:t xml:space="preserve">IP </w:t>
      </w: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b w:val="1"/>
          <w:sz w:val="16"/>
          <w:szCs w:val="16"/>
          <w:rtl w:val="0"/>
        </w:rPr>
        <w:t xml:space="preserve">ODE</w:t>
      </w:r>
      <w:r w:rsidDel="00000000" w:rsidR="00000000" w:rsidRPr="00000000">
        <w:rPr>
          <w:rFonts w:ascii="Arial" w:cs="Arial" w:eastAsia="Arial" w:hAnsi="Arial"/>
          <w:b w:val="1"/>
          <w:sz w:val="16"/>
          <w:szCs w:val="16"/>
          <w:u w:val="single"/>
          <w:rtl w:val="0"/>
        </w:rPr>
        <w:tab/>
      </w: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b w:val="1"/>
          <w:sz w:val="16"/>
          <w:szCs w:val="16"/>
          <w:rtl w:val="0"/>
        </w:rPr>
        <w:t xml:space="preserve">XPIRATION</w:t>
      </w:r>
      <w:r w:rsidDel="00000000" w:rsidR="00000000" w:rsidRPr="00000000">
        <w:rPr>
          <w:rFonts w:ascii="Arial" w:cs="Arial" w:eastAsia="Arial" w:hAnsi="Arial"/>
          <w:b w:val="1"/>
          <w:sz w:val="16"/>
          <w:szCs w:val="16"/>
          <w:u w:val="single"/>
          <w:rtl w:val="0"/>
        </w:rPr>
        <w:tab/>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u w:val="single"/>
          <w:rtl w:val="0"/>
        </w:rPr>
        <w:t xml:space="preserve"> </w:t>
        <w:tab/>
      </w:r>
      <w:r w:rsidDel="00000000" w:rsidR="00000000" w:rsidRPr="00000000">
        <w:rPr>
          <w:rtl w:val="0"/>
        </w:rPr>
      </w:r>
    </w:p>
    <w:p w:rsidR="00000000" w:rsidDel="00000000" w:rsidP="00000000" w:rsidRDefault="00000000" w:rsidRPr="00000000" w14:paraId="00000045">
      <w:pPr>
        <w:tabs>
          <w:tab w:val="left" w:pos="3072"/>
        </w:tabs>
        <w:spacing w:before="74" w:lineRule="auto"/>
        <w:ind w:left="65" w:firstLine="0"/>
        <w:rPr>
          <w:rFonts w:ascii="Arial" w:cs="Arial" w:eastAsia="Arial" w:hAnsi="Arial"/>
          <w:sz w:val="20"/>
          <w:szCs w:val="20"/>
        </w:rPr>
        <w:sectPr>
          <w:type w:val="continuous"/>
          <w:pgSz w:h="14400" w:w="10800" w:orient="portrait"/>
          <w:pgMar w:bottom="600" w:top="600" w:left="360" w:right="380" w:header="720" w:footer="720"/>
          <w:cols w:equalWidth="0" w:num="2">
            <w:col w:space="40" w:w="5010"/>
            <w:col w:space="0" w:w="5010"/>
          </w:cols>
        </w:sectPr>
      </w:pPr>
      <w:r w:rsidDel="00000000" w:rsidR="00000000" w:rsidRPr="00000000">
        <w:br w:type="column"/>
      </w:r>
      <w:r w:rsidDel="00000000" w:rsidR="00000000" w:rsidRPr="00000000">
        <w:rPr>
          <w:rFonts w:ascii="Arial" w:cs="Arial" w:eastAsia="Arial" w:hAnsi="Arial"/>
          <w:b w:val="1"/>
          <w:sz w:val="20"/>
          <w:szCs w:val="20"/>
          <w:rtl w:val="0"/>
        </w:rPr>
        <w:t xml:space="preserve">CSV</w:t>
      </w:r>
      <w:r w:rsidDel="00000000" w:rsidR="00000000" w:rsidRPr="00000000">
        <w:rPr>
          <w:rFonts w:ascii="Arial" w:cs="Arial" w:eastAsia="Arial" w:hAnsi="Arial"/>
          <w:b w:val="1"/>
          <w:sz w:val="20"/>
          <w:szCs w:val="20"/>
          <w:u w:val="single"/>
          <w:rtl w:val="0"/>
        </w:rPr>
        <w:t xml:space="preserve"> </w:t>
        <w:tab/>
      </w:r>
      <w:r w:rsidDel="00000000" w:rsidR="00000000" w:rsidRPr="00000000">
        <w:rPr>
          <w:rtl w:val="0"/>
        </w:rPr>
      </w:r>
    </w:p>
    <w:p w:rsidR="00000000" w:rsidDel="00000000" w:rsidP="00000000" w:rsidRDefault="00000000" w:rsidRPr="00000000" w14:paraId="00000046">
      <w:pPr>
        <w:spacing w:before="74" w:line="285" w:lineRule="auto"/>
        <w:ind w:right="357"/>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If paying by credit card, you may fax your completed application to 817-633-2940, or email to </w:t>
      </w:r>
      <w:hyperlink r:id="rId11">
        <w:r w:rsidDel="00000000" w:rsidR="00000000" w:rsidRPr="00000000">
          <w:rPr>
            <w:rFonts w:ascii="Arial" w:cs="Arial" w:eastAsia="Arial" w:hAnsi="Arial"/>
            <w:i w:val="1"/>
            <w:color w:val="0000ff"/>
            <w:sz w:val="20"/>
            <w:szCs w:val="20"/>
            <w:u w:val="single"/>
            <w:rtl w:val="0"/>
          </w:rPr>
          <w:t xml:space="preserve">ibma@bowlingmedia.org.</w:t>
        </w:r>
      </w:hyperlink>
      <w:r w:rsidDel="00000000" w:rsidR="00000000" w:rsidRPr="00000000">
        <w:rPr>
          <w:rFonts w:ascii="Arial" w:cs="Arial" w:eastAsia="Arial" w:hAnsi="Arial"/>
          <w:i w:val="1"/>
          <w:sz w:val="20"/>
          <w:szCs w:val="20"/>
          <w:rtl w:val="0"/>
        </w:rPr>
        <w:t xml:space="preserve"> If paying by check or money order, mail your application and payment to </w:t>
      </w:r>
      <w:r w:rsidDel="00000000" w:rsidR="00000000" w:rsidRPr="00000000">
        <w:rPr>
          <w:rFonts w:ascii="Arial" w:cs="Arial" w:eastAsia="Arial" w:hAnsi="Arial"/>
          <w:b w:val="1"/>
          <w:i w:val="1"/>
          <w:sz w:val="20"/>
          <w:szCs w:val="20"/>
          <w:rtl w:val="0"/>
        </w:rPr>
        <w:t xml:space="preserve">International Bowling Media Association, 621 Six Flags Drive, Arlington, TX 76011</w:t>
      </w:r>
      <w:r w:rsidDel="00000000" w:rsidR="00000000" w:rsidRPr="00000000">
        <w:rPr>
          <w:rtl w:val="0"/>
        </w:rPr>
      </w:r>
    </w:p>
    <w:sectPr>
      <w:type w:val="continuous"/>
      <w:pgSz w:h="14400" w:w="10800" w:orient="portrait"/>
      <w:pgMar w:bottom="600" w:top="600" w:left="36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line="14.399999999999999"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64"/>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image" Target="media/image4.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